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6861D7" w:rsidR="00B12256" w:rsidRPr="00C31FE3" w:rsidRDefault="00ED4D1C">
      <w:pPr>
        <w:widowControl w:val="0"/>
        <w:pBdr>
          <w:top w:val="nil"/>
          <w:left w:val="nil"/>
          <w:bottom w:val="nil"/>
          <w:right w:val="nil"/>
          <w:between w:val="nil"/>
        </w:pBdr>
        <w:spacing w:line="240" w:lineRule="auto"/>
        <w:jc w:val="center"/>
        <w:rPr>
          <w:rFonts w:ascii="KG Be Still And Know" w:eastAsia="Bubblegum Sans" w:hAnsi="KG Be Still And Know" w:cs="Bubblegum Sans"/>
          <w:sz w:val="28"/>
          <w:szCs w:val="28"/>
        </w:rPr>
      </w:pPr>
      <w:bookmarkStart w:id="0" w:name="_GoBack"/>
      <w:bookmarkEnd w:id="0"/>
      <w:r>
        <w:rPr>
          <w:rFonts w:ascii="KG Be Still And Know" w:eastAsia="Bubblegum Sans" w:hAnsi="KG Be Still And Know" w:cs="Bubblegum Sans"/>
          <w:sz w:val="28"/>
          <w:szCs w:val="28"/>
        </w:rPr>
        <w:t>Lois Craig</w:t>
      </w:r>
      <w:r w:rsidR="00A533CE" w:rsidRPr="00C31FE3">
        <w:rPr>
          <w:rFonts w:ascii="KG Be Still And Know" w:eastAsia="Bubblegum Sans" w:hAnsi="KG Be Still And Know" w:cs="Bubblegum Sans"/>
          <w:sz w:val="28"/>
          <w:szCs w:val="28"/>
        </w:rPr>
        <w:t xml:space="preserve"> Elementary </w:t>
      </w:r>
    </w:p>
    <w:p w14:paraId="00000002" w14:textId="239C83EA" w:rsidR="00B12256" w:rsidRPr="00C31FE3" w:rsidRDefault="002718C9">
      <w:pPr>
        <w:widowControl w:val="0"/>
        <w:pBdr>
          <w:top w:val="nil"/>
          <w:left w:val="nil"/>
          <w:bottom w:val="nil"/>
          <w:right w:val="nil"/>
          <w:between w:val="nil"/>
        </w:pBdr>
        <w:spacing w:line="240" w:lineRule="auto"/>
        <w:jc w:val="center"/>
        <w:rPr>
          <w:rFonts w:ascii="KG Be Still And Know" w:eastAsia="Bubblegum Sans" w:hAnsi="KG Be Still And Know" w:cs="Bubblegum Sans"/>
          <w:sz w:val="28"/>
          <w:szCs w:val="28"/>
        </w:rPr>
      </w:pPr>
      <w:r w:rsidRPr="00C31FE3">
        <w:rPr>
          <w:rFonts w:ascii="KG Be Still And Know" w:eastAsia="Bubblegum Sans" w:hAnsi="KG Be Still And Know" w:cs="Bubblegum Sans"/>
          <w:sz w:val="28"/>
          <w:szCs w:val="28"/>
        </w:rPr>
        <w:t>202</w:t>
      </w:r>
      <w:r w:rsidR="000F5932">
        <w:rPr>
          <w:rFonts w:ascii="KG Be Still And Know" w:eastAsia="Bubblegum Sans" w:hAnsi="KG Be Still And Know" w:cs="Bubblegum Sans"/>
          <w:sz w:val="28"/>
          <w:szCs w:val="28"/>
        </w:rPr>
        <w:t>3</w:t>
      </w:r>
      <w:r w:rsidRPr="00C31FE3">
        <w:rPr>
          <w:rFonts w:ascii="KG Be Still And Know" w:eastAsia="Bubblegum Sans" w:hAnsi="KG Be Still And Know" w:cs="Bubblegum Sans"/>
          <w:sz w:val="28"/>
          <w:szCs w:val="28"/>
        </w:rPr>
        <w:t>-202</w:t>
      </w:r>
      <w:r w:rsidR="000F5932">
        <w:rPr>
          <w:rFonts w:ascii="KG Be Still And Know" w:eastAsia="Bubblegum Sans" w:hAnsi="KG Be Still And Know" w:cs="Bubblegum Sans"/>
          <w:sz w:val="28"/>
          <w:szCs w:val="28"/>
        </w:rPr>
        <w:t>4</w:t>
      </w:r>
      <w:r w:rsidR="00A533CE" w:rsidRPr="00C31FE3">
        <w:rPr>
          <w:rFonts w:ascii="KG Be Still And Know" w:eastAsia="Bubblegum Sans" w:hAnsi="KG Be Still And Know" w:cs="Bubblegum Sans"/>
          <w:sz w:val="28"/>
          <w:szCs w:val="28"/>
        </w:rPr>
        <w:t xml:space="preserve"> School Supply List </w:t>
      </w:r>
    </w:p>
    <w:p w14:paraId="59C4A382" w14:textId="02FEE1F3" w:rsidR="00C807AC" w:rsidRDefault="00A533CE">
      <w:pPr>
        <w:widowControl w:val="0"/>
        <w:pBdr>
          <w:top w:val="nil"/>
          <w:left w:val="nil"/>
          <w:bottom w:val="nil"/>
          <w:right w:val="nil"/>
          <w:between w:val="nil"/>
        </w:pBdr>
        <w:spacing w:before="177" w:line="240" w:lineRule="auto"/>
        <w:ind w:left="-542" w:right="-393"/>
        <w:jc w:val="both"/>
        <w:rPr>
          <w:rFonts w:ascii="KG Be Still And Know" w:eastAsia="Bubblegum Sans" w:hAnsi="KG Be Still And Know" w:cs="Bubblegum Sans"/>
          <w:sz w:val="28"/>
          <w:szCs w:val="28"/>
        </w:rPr>
      </w:pPr>
      <w:r w:rsidRPr="00C31FE3">
        <w:rPr>
          <w:rFonts w:ascii="KG Be Still And Know" w:eastAsia="Bubblegum Sans" w:hAnsi="KG Be Still And Know" w:cs="Bubblegum Sans"/>
          <w:sz w:val="28"/>
          <w:szCs w:val="28"/>
        </w:rPr>
        <w:t>**The Clark County School District provides necessary supplies for all students in order to meet their educational needs. However, we know that sometimes parents choose to buy school Supplies for their Child</w:t>
      </w:r>
      <w:r w:rsidR="000F5932">
        <w:rPr>
          <w:rFonts w:ascii="KG Be Still And Know" w:eastAsia="Bubblegum Sans" w:hAnsi="KG Be Still And Know" w:cs="Bubblegum Sans"/>
          <w:sz w:val="28"/>
          <w:szCs w:val="28"/>
        </w:rPr>
        <w:t>ren</w:t>
      </w:r>
      <w:r w:rsidRPr="00C31FE3">
        <w:rPr>
          <w:rFonts w:ascii="KG Be Still And Know" w:eastAsia="Bubblegum Sans" w:hAnsi="KG Be Still And Know" w:cs="Bubblegum Sans"/>
          <w:sz w:val="28"/>
          <w:szCs w:val="28"/>
        </w:rPr>
        <w:t>. Should you choose to do this, the following items would be appropriate. Supplies may be shared by other class members, so please do not write names on any supplies. **</w:t>
      </w:r>
    </w:p>
    <w:p w14:paraId="072ECE65" w14:textId="29B0A521" w:rsidR="000F5932" w:rsidRDefault="000F5932">
      <w:pPr>
        <w:widowControl w:val="0"/>
        <w:pBdr>
          <w:top w:val="nil"/>
          <w:left w:val="nil"/>
          <w:bottom w:val="nil"/>
          <w:right w:val="nil"/>
          <w:between w:val="nil"/>
        </w:pBdr>
        <w:spacing w:before="177" w:line="240" w:lineRule="auto"/>
        <w:ind w:left="-542" w:right="-393"/>
        <w:jc w:val="both"/>
        <w:rPr>
          <w:rFonts w:ascii="KG Be Still And Know" w:eastAsia="Bubblegum Sans" w:hAnsi="KG Be Still And Know" w:cs="Bubblegum Sans"/>
          <w:sz w:val="28"/>
          <w:szCs w:val="28"/>
        </w:rPr>
      </w:pPr>
    </w:p>
    <w:p w14:paraId="78BBA271" w14:textId="5153B43C" w:rsidR="000F5932" w:rsidRDefault="000F5932">
      <w:pPr>
        <w:widowControl w:val="0"/>
        <w:pBdr>
          <w:top w:val="nil"/>
          <w:left w:val="nil"/>
          <w:bottom w:val="nil"/>
          <w:right w:val="nil"/>
          <w:between w:val="nil"/>
        </w:pBdr>
        <w:spacing w:before="177" w:line="240" w:lineRule="auto"/>
        <w:ind w:left="-542" w:right="-393"/>
        <w:jc w:val="both"/>
        <w:rPr>
          <w:rFonts w:ascii="KG Be Still And Know" w:eastAsia="Bubblegum Sans" w:hAnsi="KG Be Still And Know" w:cs="Bubblegum Sans"/>
          <w:sz w:val="28"/>
          <w:szCs w:val="28"/>
        </w:rPr>
      </w:pPr>
    </w:p>
    <w:p w14:paraId="133648AD" w14:textId="77777777" w:rsidR="000F5932" w:rsidRDefault="000F5932">
      <w:pPr>
        <w:widowControl w:val="0"/>
        <w:pBdr>
          <w:top w:val="nil"/>
          <w:left w:val="nil"/>
          <w:bottom w:val="nil"/>
          <w:right w:val="nil"/>
          <w:between w:val="nil"/>
        </w:pBdr>
        <w:spacing w:before="177" w:line="240" w:lineRule="auto"/>
        <w:ind w:left="-542" w:right="-393"/>
        <w:jc w:val="both"/>
        <w:rPr>
          <w:rFonts w:ascii="Bubblegum Sans" w:eastAsia="Bubblegum Sans" w:hAnsi="Bubblegum Sans" w:cs="Bubblegum Sans"/>
          <w:sz w:val="28"/>
          <w:szCs w:val="28"/>
        </w:rPr>
      </w:pPr>
    </w:p>
    <w:tbl>
      <w:tblPr>
        <w:tblStyle w:val="TableGrid"/>
        <w:tblW w:w="5631" w:type="pct"/>
        <w:tblInd w:w="-545" w:type="dxa"/>
        <w:tblLook w:val="04A0" w:firstRow="1" w:lastRow="0" w:firstColumn="1" w:lastColumn="0" w:noHBand="0" w:noVBand="1"/>
      </w:tblPr>
      <w:tblGrid>
        <w:gridCol w:w="5265"/>
        <w:gridCol w:w="5265"/>
      </w:tblGrid>
      <w:tr w:rsidR="00C807AC" w14:paraId="2C69CDF3" w14:textId="77777777" w:rsidTr="00C807AC">
        <w:tc>
          <w:tcPr>
            <w:tcW w:w="2500" w:type="pct"/>
          </w:tcPr>
          <w:p w14:paraId="34FFB288" w14:textId="6E6115E0" w:rsidR="00C807AC" w:rsidRPr="007860BF" w:rsidRDefault="003C54FF" w:rsidP="00ED6A1F">
            <w:pPr>
              <w:widowControl w:val="0"/>
              <w:spacing w:before="177"/>
              <w:ind w:right="-393"/>
              <w:contextualSpacing/>
              <w:jc w:val="center"/>
              <w:rPr>
                <w:rFonts w:ascii="KG Be Still And Know" w:eastAsia="Carter One" w:hAnsi="KG Be Still And Know" w:cs="Carter One"/>
                <w:b/>
                <w:sz w:val="28"/>
                <w:szCs w:val="28"/>
              </w:rPr>
            </w:pPr>
            <w:r>
              <w:rPr>
                <w:rFonts w:ascii="KG Be Still And Know" w:eastAsia="Carter One" w:hAnsi="KG Be Still And Know" w:cs="Carter One"/>
                <w:b/>
                <w:sz w:val="28"/>
                <w:szCs w:val="28"/>
              </w:rPr>
              <w:t>Pre-K</w:t>
            </w:r>
          </w:p>
          <w:p w14:paraId="10AFB949" w14:textId="77777777" w:rsidR="00ED6A1F" w:rsidRPr="00ED6A1F" w:rsidRDefault="00ED6A1F" w:rsidP="00ED6A1F">
            <w:pPr>
              <w:widowControl w:val="0"/>
              <w:spacing w:before="177"/>
              <w:ind w:right="-393"/>
              <w:contextualSpacing/>
              <w:jc w:val="both"/>
              <w:rPr>
                <w:rFonts w:ascii="KG Be Still And Know" w:eastAsia="Carter One" w:hAnsi="KG Be Still And Know" w:cs="Carter One"/>
                <w:b/>
                <w:sz w:val="24"/>
                <w:szCs w:val="24"/>
              </w:rPr>
            </w:pPr>
          </w:p>
          <w:p w14:paraId="18C99F1C" w14:textId="77777777"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1-Regular sized backpack</w:t>
            </w:r>
          </w:p>
          <w:p w14:paraId="270F5213" w14:textId="77777777"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1-Entire change of clothes</w:t>
            </w:r>
          </w:p>
          <w:p w14:paraId="55562100" w14:textId="77777777"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1-Package of pencils </w:t>
            </w:r>
          </w:p>
          <w:p w14:paraId="0CF9888F" w14:textId="77777777"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1-Box of 24 </w:t>
            </w:r>
            <w:proofErr w:type="spellStart"/>
            <w:r w:rsidRPr="00106E3E">
              <w:rPr>
                <w:rFonts w:ascii="KG Be Still And Know" w:eastAsia="Carter One" w:hAnsi="KG Be Still And Know" w:cs="Carter One"/>
                <w:sz w:val="23"/>
                <w:szCs w:val="23"/>
              </w:rPr>
              <w:t>ct</w:t>
            </w:r>
            <w:proofErr w:type="spellEnd"/>
            <w:r w:rsidRPr="00106E3E">
              <w:rPr>
                <w:rFonts w:ascii="KG Be Still And Know" w:eastAsia="Carter One" w:hAnsi="KG Be Still And Know" w:cs="Carter One"/>
                <w:sz w:val="23"/>
                <w:szCs w:val="23"/>
              </w:rPr>
              <w:t xml:space="preserve"> Crayola Crayons  </w:t>
            </w:r>
          </w:p>
          <w:p w14:paraId="55FDD8F1" w14:textId="73893250"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1-Package Washable Crayola Markers</w:t>
            </w:r>
          </w:p>
          <w:p w14:paraId="715C1880" w14:textId="1A43128A"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6- Elmer glue sticks</w:t>
            </w:r>
          </w:p>
          <w:p w14:paraId="6D0BAB0E" w14:textId="0EADCB4D"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2- </w:t>
            </w:r>
            <w:r w:rsidR="00ED6A1F" w:rsidRPr="00106E3E">
              <w:rPr>
                <w:rFonts w:ascii="KG Be Still And Know" w:eastAsia="Carter One" w:hAnsi="KG Be Still And Know" w:cs="Carter One"/>
                <w:sz w:val="23"/>
                <w:szCs w:val="23"/>
              </w:rPr>
              <w:t>Elmer’s</w:t>
            </w:r>
            <w:r w:rsidRPr="00106E3E">
              <w:rPr>
                <w:rFonts w:ascii="KG Be Still And Know" w:eastAsia="Carter One" w:hAnsi="KG Be Still And Know" w:cs="Carter One"/>
                <w:sz w:val="23"/>
                <w:szCs w:val="23"/>
              </w:rPr>
              <w:t xml:space="preserve"> white glue</w:t>
            </w:r>
          </w:p>
          <w:p w14:paraId="7D228718" w14:textId="1B2F5C91"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1- 4 pack ESPO Blank </w:t>
            </w:r>
            <w:r w:rsidR="000F5932">
              <w:rPr>
                <w:rFonts w:ascii="KG Be Still And Know" w:eastAsia="Carter One" w:hAnsi="KG Be Still And Know" w:cs="Carter One"/>
                <w:i/>
                <w:sz w:val="23"/>
                <w:szCs w:val="23"/>
              </w:rPr>
              <w:t>low odo</w:t>
            </w:r>
            <w:r w:rsidRPr="00106E3E">
              <w:rPr>
                <w:rFonts w:ascii="KG Be Still And Know" w:eastAsia="Carter One" w:hAnsi="KG Be Still And Know" w:cs="Carter One"/>
                <w:i/>
                <w:sz w:val="23"/>
                <w:szCs w:val="23"/>
              </w:rPr>
              <w:t>r</w:t>
            </w:r>
            <w:r w:rsidRPr="00106E3E">
              <w:rPr>
                <w:rFonts w:ascii="KG Be Still And Know" w:eastAsia="Carter One" w:hAnsi="KG Be Still And Know" w:cs="Carter One"/>
                <w:sz w:val="23"/>
                <w:szCs w:val="23"/>
              </w:rPr>
              <w:t xml:space="preserve"> dry erase </w:t>
            </w:r>
          </w:p>
          <w:p w14:paraId="3CA13B1F" w14:textId="73AE348A" w:rsidR="00C807AC" w:rsidRPr="00106E3E" w:rsidRDefault="00C807AC"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markers</w:t>
            </w:r>
          </w:p>
          <w:p w14:paraId="449C6FD1" w14:textId="12D755BD" w:rsidR="00C807AC" w:rsidRPr="00106E3E" w:rsidRDefault="00A04782"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2- Boxes of tissues</w:t>
            </w:r>
          </w:p>
          <w:p w14:paraId="6A00FBD0" w14:textId="7ABB9AB0" w:rsidR="00A04782" w:rsidRPr="00106E3E" w:rsidRDefault="00A04782"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 Bottle liquid hand soap</w:t>
            </w:r>
          </w:p>
          <w:p w14:paraId="0A2A5A03" w14:textId="47A95890" w:rsidR="00A04782" w:rsidRPr="00106E3E" w:rsidRDefault="00A04782"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 Package paper towels or napkins</w:t>
            </w:r>
          </w:p>
          <w:p w14:paraId="11250856" w14:textId="59450B4F" w:rsidR="00A04782" w:rsidRPr="00106E3E" w:rsidRDefault="00A04782"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 Package white paper plates</w:t>
            </w:r>
          </w:p>
          <w:p w14:paraId="48CFBAC7" w14:textId="0CA8A19B" w:rsidR="00A04782" w:rsidRPr="00106E3E" w:rsidRDefault="00A04782" w:rsidP="00ED6A1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1- Clorox wipes (teacher use only)</w:t>
            </w:r>
          </w:p>
          <w:p w14:paraId="3C4C6311" w14:textId="633CAB8A" w:rsidR="00A04782" w:rsidRPr="00106E3E" w:rsidRDefault="00A04782" w:rsidP="00ED6A1F">
            <w:pPr>
              <w:widowControl w:val="0"/>
              <w:spacing w:before="177"/>
              <w:ind w:right="-389"/>
              <w:contextualSpacing/>
              <w:jc w:val="both"/>
              <w:rPr>
                <w:rFonts w:ascii="KG Be Still And Know" w:eastAsia="Carter One" w:hAnsi="KG Be Still And Know" w:cs="Carter One"/>
                <w:i/>
                <w:sz w:val="23"/>
                <w:szCs w:val="23"/>
              </w:rPr>
            </w:pPr>
            <w:r w:rsidRPr="00106E3E">
              <w:rPr>
                <w:rFonts w:ascii="KG Be Still And Know" w:eastAsia="Carter One" w:hAnsi="KG Be Still And Know" w:cs="Carter One"/>
                <w:sz w:val="23"/>
                <w:szCs w:val="23"/>
              </w:rPr>
              <w:t xml:space="preserve">1- Shareable snack for the </w:t>
            </w:r>
            <w:r w:rsidRPr="00106E3E">
              <w:rPr>
                <w:rFonts w:ascii="KG Be Still And Know" w:eastAsia="Carter One" w:hAnsi="KG Be Still And Know" w:cs="Carter One"/>
                <w:i/>
                <w:sz w:val="23"/>
                <w:szCs w:val="23"/>
              </w:rPr>
              <w:t>(e.g., pretzels, Ritz</w:t>
            </w:r>
          </w:p>
          <w:p w14:paraId="75E9F62B" w14:textId="6A40EBFB" w:rsidR="00ED4D1C" w:rsidRDefault="00A04782" w:rsidP="00786150">
            <w:pPr>
              <w:widowControl w:val="0"/>
              <w:spacing w:before="177"/>
              <w:ind w:right="-389"/>
              <w:contextualSpacing/>
              <w:jc w:val="both"/>
              <w:rPr>
                <w:rFonts w:ascii="Bubblegum Sans" w:eastAsia="Bubblegum Sans" w:hAnsi="Bubblegum Sans" w:cs="Bubblegum Sans"/>
                <w:sz w:val="28"/>
                <w:szCs w:val="28"/>
              </w:rPr>
            </w:pPr>
            <w:r w:rsidRPr="00106E3E">
              <w:rPr>
                <w:rFonts w:ascii="KG Be Still And Know" w:eastAsia="Carter One" w:hAnsi="KG Be Still And Know" w:cs="Carter One"/>
                <w:i/>
                <w:sz w:val="23"/>
                <w:szCs w:val="23"/>
              </w:rPr>
              <w:t>Crackers, Oreos, Vanilla Wafers, Goldfish</w:t>
            </w:r>
            <w:r w:rsidRPr="00106E3E">
              <w:rPr>
                <w:rFonts w:ascii="KG Be Still And Know" w:eastAsia="Carter One" w:hAnsi="KG Be Still And Know" w:cs="Carter One"/>
                <w:sz w:val="23"/>
                <w:szCs w:val="23"/>
              </w:rPr>
              <w:t>)</w:t>
            </w:r>
          </w:p>
        </w:tc>
        <w:tc>
          <w:tcPr>
            <w:tcW w:w="2500" w:type="pct"/>
          </w:tcPr>
          <w:p w14:paraId="546E4D18" w14:textId="5663191F" w:rsidR="00C807AC" w:rsidRPr="00312D01" w:rsidRDefault="00A04782" w:rsidP="00ED6A1F">
            <w:pPr>
              <w:widowControl w:val="0"/>
              <w:spacing w:before="177"/>
              <w:ind w:right="-393"/>
              <w:contextualSpacing/>
              <w:jc w:val="center"/>
              <w:rPr>
                <w:rFonts w:ascii="KG Be Still And Know" w:eastAsia="Bubblegum Sans" w:hAnsi="KG Be Still And Know" w:cs="Bubblegum Sans"/>
                <w:b/>
                <w:sz w:val="28"/>
                <w:szCs w:val="28"/>
              </w:rPr>
            </w:pPr>
            <w:r w:rsidRPr="00312D01">
              <w:rPr>
                <w:rFonts w:ascii="KG Be Still And Know" w:eastAsia="Bubblegum Sans" w:hAnsi="KG Be Still And Know" w:cs="Bubblegum Sans"/>
                <w:b/>
                <w:sz w:val="28"/>
                <w:szCs w:val="28"/>
              </w:rPr>
              <w:t>Kindergarten</w:t>
            </w:r>
          </w:p>
          <w:p w14:paraId="32C7A4F6" w14:textId="77777777" w:rsidR="00ED6A1F" w:rsidRPr="00ED6A1F" w:rsidRDefault="00ED6A1F" w:rsidP="00ED6A1F">
            <w:pPr>
              <w:widowControl w:val="0"/>
              <w:spacing w:before="177"/>
              <w:ind w:right="-393"/>
              <w:contextualSpacing/>
              <w:jc w:val="both"/>
              <w:rPr>
                <w:rFonts w:ascii="KG Be Still And Know" w:eastAsia="Bubblegum Sans" w:hAnsi="KG Be Still And Know" w:cs="Bubblegum Sans"/>
                <w:b/>
                <w:sz w:val="24"/>
                <w:szCs w:val="24"/>
              </w:rPr>
            </w:pPr>
          </w:p>
          <w:p w14:paraId="0C8EFFAF" w14:textId="77777777" w:rsidR="001527CF"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3</w:t>
            </w:r>
            <w:r w:rsidR="00A04782" w:rsidRPr="00106E3E">
              <w:rPr>
                <w:rFonts w:ascii="KG Be Still And Know" w:eastAsia="Bubblegum Sans" w:hAnsi="KG Be Still And Know" w:cs="Bubblegum Sans"/>
                <w:sz w:val="23"/>
                <w:szCs w:val="23"/>
              </w:rPr>
              <w:t xml:space="preserve">- </w:t>
            </w:r>
            <w:r>
              <w:rPr>
                <w:rFonts w:ascii="KG Be Still And Know" w:eastAsia="Bubblegum Sans" w:hAnsi="KG Be Still And Know" w:cs="Bubblegum Sans"/>
                <w:sz w:val="23"/>
                <w:szCs w:val="23"/>
              </w:rPr>
              <w:t>Glue Sticks</w:t>
            </w:r>
          </w:p>
          <w:p w14:paraId="653A7AEF"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3- Dry Erase Markers</w:t>
            </w:r>
          </w:p>
          <w:p w14:paraId="3F2F045A"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2- Boxes of Ziploc Bags</w:t>
            </w:r>
          </w:p>
          <w:p w14:paraId="5C86EC8C"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2- Rolls of Paper Towels</w:t>
            </w:r>
          </w:p>
          <w:p w14:paraId="02977C64"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2- Boxes of Facial Tissues</w:t>
            </w:r>
          </w:p>
          <w:p w14:paraId="1FB72B86"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Backpack</w:t>
            </w:r>
          </w:p>
          <w:p w14:paraId="288A2E7B"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Backpack</w:t>
            </w:r>
          </w:p>
          <w:p w14:paraId="2567924B"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Box of Crayons</w:t>
            </w:r>
          </w:p>
          <w:p w14:paraId="345AA583"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Ream of Copy Paper</w:t>
            </w:r>
          </w:p>
          <w:p w14:paraId="26339FC9"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Bottle of Liquid Soap</w:t>
            </w:r>
          </w:p>
          <w:p w14:paraId="318B8EE9" w14:textId="77777777" w:rsidR="00ED4D1C" w:rsidRDefault="00ED4D1C" w:rsidP="00ED4D1C">
            <w:pPr>
              <w:widowControl w:val="0"/>
              <w:spacing w:before="177"/>
              <w:ind w:right="-389"/>
              <w:contextualSpacing/>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Bottle of Hand Sanitizer</w:t>
            </w:r>
          </w:p>
          <w:p w14:paraId="2B95C9C1" w14:textId="04868651" w:rsidR="00ED4D1C" w:rsidRPr="00ED6A1F" w:rsidRDefault="00ED4D1C" w:rsidP="00ED4D1C">
            <w:pPr>
              <w:widowControl w:val="0"/>
              <w:spacing w:before="177"/>
              <w:ind w:right="-389"/>
              <w:contextualSpacing/>
              <w:jc w:val="both"/>
              <w:rPr>
                <w:rFonts w:ascii="KG Be Still And Know" w:eastAsia="Bubblegum Sans" w:hAnsi="KG Be Still And Know" w:cs="Bubblegum Sans"/>
                <w:sz w:val="24"/>
                <w:szCs w:val="24"/>
              </w:rPr>
            </w:pPr>
            <w:r>
              <w:rPr>
                <w:rFonts w:ascii="KG Be Still And Know" w:eastAsia="Bubblegum Sans" w:hAnsi="KG Be Still And Know" w:cs="Bubblegum Sans"/>
                <w:sz w:val="23"/>
                <w:szCs w:val="23"/>
              </w:rPr>
              <w:t>1- Pair of headphones (no earbuds)</w:t>
            </w:r>
          </w:p>
        </w:tc>
      </w:tr>
      <w:tr w:rsidR="00A04782" w14:paraId="2CBC0425" w14:textId="77777777" w:rsidTr="00C807AC">
        <w:tc>
          <w:tcPr>
            <w:tcW w:w="2500" w:type="pct"/>
          </w:tcPr>
          <w:p w14:paraId="5E61E75C" w14:textId="365BFD8A" w:rsidR="00A04782" w:rsidRPr="007860BF" w:rsidRDefault="00A04782" w:rsidP="00C31FE3">
            <w:pPr>
              <w:widowControl w:val="0"/>
              <w:spacing w:before="177"/>
              <w:ind w:right="-393"/>
              <w:contextualSpacing/>
              <w:jc w:val="center"/>
              <w:rPr>
                <w:rFonts w:ascii="KG Be Still And Know" w:eastAsia="Carter One" w:hAnsi="KG Be Still And Know" w:cs="Carter One"/>
                <w:b/>
                <w:sz w:val="28"/>
                <w:szCs w:val="28"/>
              </w:rPr>
            </w:pPr>
            <w:r w:rsidRPr="007860BF">
              <w:rPr>
                <w:rFonts w:ascii="KG Be Still And Know" w:eastAsia="Carter One" w:hAnsi="KG Be Still And Know" w:cs="Carter One"/>
                <w:b/>
                <w:sz w:val="28"/>
                <w:szCs w:val="28"/>
              </w:rPr>
              <w:t>1</w:t>
            </w:r>
            <w:r w:rsidRPr="007860BF">
              <w:rPr>
                <w:rFonts w:ascii="KG Be Still And Know" w:eastAsia="Carter One" w:hAnsi="KG Be Still And Know" w:cs="Carter One"/>
                <w:b/>
                <w:sz w:val="28"/>
                <w:szCs w:val="28"/>
                <w:vertAlign w:val="superscript"/>
              </w:rPr>
              <w:t>st</w:t>
            </w:r>
            <w:r w:rsidRPr="007860BF">
              <w:rPr>
                <w:rFonts w:ascii="KG Be Still And Know" w:eastAsia="Carter One" w:hAnsi="KG Be Still And Know" w:cs="Carter One"/>
                <w:b/>
                <w:sz w:val="28"/>
                <w:szCs w:val="28"/>
              </w:rPr>
              <w:t xml:space="preserve"> Grade</w:t>
            </w:r>
          </w:p>
          <w:p w14:paraId="021A715A" w14:textId="77777777" w:rsidR="00ED6A1F" w:rsidRPr="00ED6A1F" w:rsidRDefault="00ED6A1F" w:rsidP="00C31FE3">
            <w:pPr>
              <w:widowControl w:val="0"/>
              <w:spacing w:before="177"/>
              <w:ind w:right="-393"/>
              <w:contextualSpacing/>
              <w:jc w:val="center"/>
              <w:rPr>
                <w:rFonts w:ascii="KG Be Still And Know" w:eastAsia="Carter One" w:hAnsi="KG Be Still And Know" w:cs="Carter One"/>
                <w:b/>
                <w:sz w:val="24"/>
                <w:szCs w:val="24"/>
              </w:rPr>
            </w:pPr>
          </w:p>
          <w:p w14:paraId="10C42EC9" w14:textId="77777777" w:rsidR="00BC7E7C" w:rsidRDefault="00ED4D1C"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w:t>
            </w:r>
            <w:r w:rsidR="00BC7E7C" w:rsidRPr="00106E3E">
              <w:rPr>
                <w:rFonts w:ascii="KG Be Still And Know" w:eastAsia="Carter One" w:hAnsi="KG Be Still And Know" w:cs="Carter One"/>
                <w:sz w:val="23"/>
                <w:szCs w:val="23"/>
              </w:rPr>
              <w:t xml:space="preserve">- </w:t>
            </w:r>
            <w:r>
              <w:rPr>
                <w:rFonts w:ascii="KG Be Still And Know" w:eastAsia="Carter One" w:hAnsi="KG Be Still And Know" w:cs="Carter One"/>
                <w:sz w:val="23"/>
                <w:szCs w:val="23"/>
              </w:rPr>
              <w:t>Packs of #2 Pencils</w:t>
            </w:r>
          </w:p>
          <w:p w14:paraId="3C03253E" w14:textId="77777777" w:rsidR="00ED4D1C"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4- Large Erasers</w:t>
            </w:r>
          </w:p>
          <w:p w14:paraId="491DECA4"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Glue Sticks</w:t>
            </w:r>
          </w:p>
          <w:p w14:paraId="23CB33F1"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Scissors</w:t>
            </w:r>
          </w:p>
          <w:p w14:paraId="1E800087"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EXPO Dry Erase Markers</w:t>
            </w:r>
          </w:p>
          <w:p w14:paraId="5E541DD7"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Small School Box</w:t>
            </w:r>
          </w:p>
          <w:p w14:paraId="1A86A4AE"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Pocket Folders</w:t>
            </w:r>
          </w:p>
          <w:p w14:paraId="2C45D836"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Packet of Index Cards</w:t>
            </w:r>
          </w:p>
          <w:p w14:paraId="34E79CD4"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Box of freezer Ziploc bags</w:t>
            </w:r>
          </w:p>
          <w:p w14:paraId="2605D2F4"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Box of Sandwich bags</w:t>
            </w:r>
          </w:p>
          <w:p w14:paraId="4A43B46C"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Rolls of paper towels</w:t>
            </w:r>
          </w:p>
          <w:p w14:paraId="317F3EC7"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Boxes of tissues</w:t>
            </w:r>
          </w:p>
          <w:p w14:paraId="50E3B81E"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Container of liquid soap</w:t>
            </w:r>
          </w:p>
          <w:p w14:paraId="00A326FC"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 of brown paper bags</w:t>
            </w:r>
          </w:p>
          <w:p w14:paraId="6C9906D5"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Backpack</w:t>
            </w:r>
          </w:p>
          <w:p w14:paraId="6A2E78DD"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headphones (no earbuds)</w:t>
            </w:r>
          </w:p>
          <w:p w14:paraId="03DF5F55" w14:textId="77777777" w:rsidR="00985D95" w:rsidRDefault="00985D95" w:rsidP="00ED4D1C">
            <w:pPr>
              <w:widowControl w:val="0"/>
              <w:spacing w:before="177"/>
              <w:ind w:right="-389"/>
              <w:contextualSpacing/>
              <w:jc w:val="both"/>
              <w:rPr>
                <w:rFonts w:ascii="KG Be Still And Know" w:eastAsia="Carter One" w:hAnsi="KG Be Still And Know" w:cs="Carter One"/>
                <w:sz w:val="23"/>
                <w:szCs w:val="23"/>
              </w:rPr>
            </w:pPr>
          </w:p>
          <w:p w14:paraId="15412679" w14:textId="13DF9838" w:rsidR="00985D95" w:rsidRPr="00BC7E7C" w:rsidRDefault="00985D95" w:rsidP="00ED4D1C">
            <w:pPr>
              <w:widowControl w:val="0"/>
              <w:spacing w:before="177"/>
              <w:ind w:right="-389"/>
              <w:contextualSpacing/>
              <w:jc w:val="both"/>
              <w:rPr>
                <w:rFonts w:ascii="KG Be Still And Know" w:eastAsia="Carter One" w:hAnsi="KG Be Still And Know" w:cs="Carter One"/>
                <w:sz w:val="24"/>
                <w:szCs w:val="24"/>
                <w:highlight w:val="yellow"/>
              </w:rPr>
            </w:pPr>
          </w:p>
        </w:tc>
        <w:tc>
          <w:tcPr>
            <w:tcW w:w="2500" w:type="pct"/>
          </w:tcPr>
          <w:p w14:paraId="1B4AA877" w14:textId="64B9B7C4" w:rsidR="00A04782" w:rsidRDefault="00BC7E7C" w:rsidP="00C31FE3">
            <w:pPr>
              <w:widowControl w:val="0"/>
              <w:spacing w:before="177"/>
              <w:ind w:right="-393"/>
              <w:contextualSpacing/>
              <w:jc w:val="center"/>
              <w:rPr>
                <w:rFonts w:ascii="KG Be Still And Know" w:eastAsia="Bubblegum Sans" w:hAnsi="KG Be Still And Know" w:cs="Bubblegum Sans"/>
                <w:b/>
                <w:sz w:val="28"/>
                <w:szCs w:val="28"/>
              </w:rPr>
            </w:pPr>
            <w:r w:rsidRPr="00963400">
              <w:rPr>
                <w:rFonts w:ascii="KG Be Still And Know" w:eastAsia="Bubblegum Sans" w:hAnsi="KG Be Still And Know" w:cs="Bubblegum Sans"/>
                <w:b/>
                <w:sz w:val="28"/>
                <w:szCs w:val="28"/>
              </w:rPr>
              <w:t>2</w:t>
            </w:r>
            <w:r w:rsidRPr="00963400">
              <w:rPr>
                <w:rFonts w:ascii="KG Be Still And Know" w:eastAsia="Bubblegum Sans" w:hAnsi="KG Be Still And Know" w:cs="Bubblegum Sans"/>
                <w:b/>
                <w:sz w:val="28"/>
                <w:szCs w:val="28"/>
                <w:vertAlign w:val="superscript"/>
              </w:rPr>
              <w:t>nd</w:t>
            </w:r>
            <w:r w:rsidRPr="00963400">
              <w:rPr>
                <w:rFonts w:ascii="KG Be Still And Know" w:eastAsia="Bubblegum Sans" w:hAnsi="KG Be Still And Know" w:cs="Bubblegum Sans"/>
                <w:b/>
                <w:sz w:val="28"/>
                <w:szCs w:val="28"/>
              </w:rPr>
              <w:t xml:space="preserve"> Grade</w:t>
            </w:r>
          </w:p>
          <w:p w14:paraId="43CBB5C4" w14:textId="77777777" w:rsidR="007860BF" w:rsidRDefault="007860BF" w:rsidP="00C31FE3">
            <w:pPr>
              <w:widowControl w:val="0"/>
              <w:spacing w:before="177"/>
              <w:ind w:right="-393"/>
              <w:contextualSpacing/>
              <w:jc w:val="both"/>
              <w:rPr>
                <w:rFonts w:ascii="KG Be Still And Know" w:eastAsia="Bubblegum Sans" w:hAnsi="KG Be Still And Know" w:cs="Bubblegum Sans"/>
                <w:b/>
                <w:sz w:val="28"/>
                <w:szCs w:val="28"/>
              </w:rPr>
            </w:pPr>
          </w:p>
          <w:p w14:paraId="422DD7BC" w14:textId="64353AAC" w:rsidR="001527C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w:t>
            </w:r>
            <w:r w:rsidR="00963400" w:rsidRPr="00106E3E">
              <w:rPr>
                <w:rFonts w:ascii="KG Be Still And Know" w:eastAsia="Times New Roman" w:hAnsi="KG Be Still And Know"/>
                <w:color w:val="222222"/>
                <w:sz w:val="23"/>
                <w:szCs w:val="23"/>
              </w:rPr>
              <w:t xml:space="preserve">- </w:t>
            </w:r>
            <w:r>
              <w:rPr>
                <w:rFonts w:ascii="KG Be Still And Know" w:eastAsia="Times New Roman" w:hAnsi="KG Be Still And Know"/>
                <w:color w:val="222222"/>
                <w:sz w:val="23"/>
                <w:szCs w:val="23"/>
              </w:rPr>
              <w:t>Packs of #2 pencils</w:t>
            </w:r>
          </w:p>
          <w:p w14:paraId="6918B219" w14:textId="1D60804C"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Package of erasers</w:t>
            </w:r>
          </w:p>
          <w:p w14:paraId="1A26A686" w14:textId="56F07767"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Packs of glue sticks</w:t>
            </w:r>
          </w:p>
          <w:p w14:paraId="62219198" w14:textId="18004EF4"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Pair of scissors</w:t>
            </w:r>
          </w:p>
          <w:p w14:paraId="5EE1ACEC" w14:textId="4ED867D8"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Pack of assorted dry erase markers</w:t>
            </w:r>
          </w:p>
          <w:p w14:paraId="5F14A2B5" w14:textId="50BD152D"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Pocket folders</w:t>
            </w:r>
          </w:p>
          <w:p w14:paraId="00E22EDA" w14:textId="23D6DD87"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Spiral notebooks (wide ruled)</w:t>
            </w:r>
          </w:p>
          <w:p w14:paraId="04FD36D9" w14:textId="368E0D7C"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gallon size bags</w:t>
            </w:r>
          </w:p>
          <w:p w14:paraId="6FCE74D2" w14:textId="16272F73"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quart size bags</w:t>
            </w:r>
          </w:p>
          <w:p w14:paraId="257E00D5" w14:textId="2C230EA6"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sandwich size bags</w:t>
            </w:r>
          </w:p>
          <w:p w14:paraId="57F5CEB8" w14:textId="1F12514F"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snack size bags</w:t>
            </w:r>
          </w:p>
          <w:p w14:paraId="1CC60989" w14:textId="2AC7ACAA"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Rolls of paper towels</w:t>
            </w:r>
          </w:p>
          <w:p w14:paraId="4937CFE5" w14:textId="7F10F0F8"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3- Boxes of tissues</w:t>
            </w:r>
          </w:p>
          <w:p w14:paraId="47F94936" w14:textId="682F5EEE"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Large bottle of hand sanitizer</w:t>
            </w:r>
          </w:p>
          <w:p w14:paraId="4F8E5130" w14:textId="0711C194"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Backpack</w:t>
            </w:r>
          </w:p>
          <w:p w14:paraId="4F3BF0C1" w14:textId="4D5FFA6C" w:rsidR="00B0120F" w:rsidRDefault="00B0120F" w:rsidP="00B0120F">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Pair of headphones</w:t>
            </w:r>
          </w:p>
          <w:p w14:paraId="4B6F271B" w14:textId="77777777" w:rsidR="00106E3E" w:rsidRDefault="00106E3E" w:rsidP="00106E3E">
            <w:pPr>
              <w:shd w:val="clear" w:color="auto" w:fill="FFFFFF"/>
              <w:rPr>
                <w:rFonts w:ascii="KG Be Still And Know" w:eastAsia="Bubblegum Sans" w:hAnsi="KG Be Still And Know" w:cs="Bubblegum Sans"/>
                <w:b/>
                <w:i/>
                <w:sz w:val="28"/>
                <w:szCs w:val="28"/>
              </w:rPr>
            </w:pPr>
          </w:p>
          <w:p w14:paraId="7F6DA767" w14:textId="539D0FAC" w:rsidR="004939EE" w:rsidRPr="001527CF" w:rsidRDefault="004939EE" w:rsidP="00106E3E">
            <w:pPr>
              <w:shd w:val="clear" w:color="auto" w:fill="FFFFFF"/>
              <w:rPr>
                <w:rFonts w:ascii="KG Be Still And Know" w:eastAsia="Bubblegum Sans" w:hAnsi="KG Be Still And Know" w:cs="Bubblegum Sans"/>
                <w:b/>
                <w:i/>
                <w:sz w:val="28"/>
                <w:szCs w:val="28"/>
              </w:rPr>
            </w:pPr>
          </w:p>
        </w:tc>
      </w:tr>
      <w:tr w:rsidR="00C53B44" w14:paraId="7DC7746B" w14:textId="77777777" w:rsidTr="00C807AC">
        <w:tc>
          <w:tcPr>
            <w:tcW w:w="2500" w:type="pct"/>
          </w:tcPr>
          <w:p w14:paraId="1446B637" w14:textId="78F4E817" w:rsidR="00C53B44" w:rsidRDefault="00C53B44" w:rsidP="00C31FE3">
            <w:pPr>
              <w:widowControl w:val="0"/>
              <w:spacing w:before="177"/>
              <w:ind w:right="-393"/>
              <w:contextualSpacing/>
              <w:jc w:val="center"/>
              <w:rPr>
                <w:rFonts w:ascii="KG Be Still And Know" w:eastAsia="Carter One" w:hAnsi="KG Be Still And Know" w:cs="Carter One"/>
                <w:b/>
                <w:sz w:val="28"/>
                <w:szCs w:val="28"/>
              </w:rPr>
            </w:pPr>
            <w:r w:rsidRPr="00C31FE3">
              <w:rPr>
                <w:rFonts w:ascii="KG Be Still And Know" w:eastAsia="Carter One" w:hAnsi="KG Be Still And Know" w:cs="Carter One"/>
                <w:b/>
                <w:sz w:val="28"/>
                <w:szCs w:val="28"/>
              </w:rPr>
              <w:lastRenderedPageBreak/>
              <w:t>3</w:t>
            </w:r>
            <w:r w:rsidRPr="00C31FE3">
              <w:rPr>
                <w:rFonts w:ascii="KG Be Still And Know" w:eastAsia="Carter One" w:hAnsi="KG Be Still And Know" w:cs="Carter One"/>
                <w:b/>
                <w:sz w:val="28"/>
                <w:szCs w:val="28"/>
                <w:vertAlign w:val="superscript"/>
              </w:rPr>
              <w:t>rd</w:t>
            </w:r>
            <w:r w:rsidRPr="00C31FE3">
              <w:rPr>
                <w:rFonts w:ascii="KG Be Still And Know" w:eastAsia="Carter One" w:hAnsi="KG Be Still And Know" w:cs="Carter One"/>
                <w:b/>
                <w:sz w:val="28"/>
                <w:szCs w:val="28"/>
              </w:rPr>
              <w:t xml:space="preserve"> Grade</w:t>
            </w:r>
          </w:p>
          <w:p w14:paraId="6678AE91" w14:textId="77777777" w:rsidR="00C31FE3" w:rsidRDefault="00C31FE3" w:rsidP="00C31FE3">
            <w:pPr>
              <w:widowControl w:val="0"/>
              <w:spacing w:before="177"/>
              <w:ind w:right="-393"/>
              <w:contextualSpacing/>
              <w:jc w:val="center"/>
              <w:rPr>
                <w:rFonts w:ascii="KG Be Still And Know" w:eastAsia="Carter One" w:hAnsi="KG Be Still And Know" w:cs="Carter One"/>
                <w:b/>
                <w:sz w:val="28"/>
                <w:szCs w:val="28"/>
              </w:rPr>
            </w:pPr>
          </w:p>
          <w:p w14:paraId="47D5D5AD" w14:textId="2F2C3253" w:rsidR="00ED6A1F" w:rsidRDefault="00C53B44" w:rsidP="00B0120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2- </w:t>
            </w:r>
            <w:r w:rsidR="00B0120F">
              <w:rPr>
                <w:rFonts w:ascii="KG Be Still And Know" w:eastAsia="Carter One" w:hAnsi="KG Be Still And Know" w:cs="Carter One"/>
                <w:sz w:val="23"/>
                <w:szCs w:val="23"/>
              </w:rPr>
              <w:t>Packs of #2 pencils</w:t>
            </w:r>
          </w:p>
          <w:p w14:paraId="4D936ED2" w14:textId="2643A37E"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4- Large erasers</w:t>
            </w:r>
          </w:p>
          <w:p w14:paraId="0BE3DED6" w14:textId="04BDF44B"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Small pencil sharpener</w:t>
            </w:r>
          </w:p>
          <w:p w14:paraId="06518631" w14:textId="7305117D"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 of Highlighters</w:t>
            </w:r>
          </w:p>
          <w:p w14:paraId="247CE1B9" w14:textId="384A28D1"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Glue Sticks</w:t>
            </w:r>
          </w:p>
          <w:p w14:paraId="100CB664" w14:textId="6CB628F7"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Scissors</w:t>
            </w:r>
          </w:p>
          <w:p w14:paraId="234E8AF6" w14:textId="6A490DA5"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EXPO dry erase markers</w:t>
            </w:r>
          </w:p>
          <w:p w14:paraId="0F9D67C2" w14:textId="67E7C254"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Small school supply box</w:t>
            </w:r>
          </w:p>
          <w:p w14:paraId="4116FA77" w14:textId="2B3C7E52"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Pocket folders</w:t>
            </w:r>
          </w:p>
          <w:p w14:paraId="4AC6E8F4" w14:textId="585245AD"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Spiral notebooks (wide ruled)</w:t>
            </w:r>
          </w:p>
          <w:p w14:paraId="6747D570" w14:textId="50390B70" w:rsidR="00B0120F" w:rsidRDefault="00B0120F"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 xml:space="preserve">1- Park </w:t>
            </w:r>
            <w:r w:rsidR="0040098D">
              <w:rPr>
                <w:rFonts w:ascii="KG Be Still And Know" w:eastAsia="Carter One" w:hAnsi="KG Be Still And Know" w:cs="Carter One"/>
                <w:sz w:val="23"/>
                <w:szCs w:val="23"/>
              </w:rPr>
              <w:t>of index cards</w:t>
            </w:r>
          </w:p>
          <w:p w14:paraId="3778AE91" w14:textId="2B1F7DFC"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Pencil pouch or pencil box</w:t>
            </w:r>
          </w:p>
          <w:p w14:paraId="7231020A" w14:textId="2492023B"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Rolls of paper towels</w:t>
            </w:r>
          </w:p>
          <w:p w14:paraId="106C5E17" w14:textId="1A71458B"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Boxes of facial tissues</w:t>
            </w:r>
          </w:p>
          <w:p w14:paraId="0685B4B3" w14:textId="1E945BEB"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Container of liquid soap</w:t>
            </w:r>
          </w:p>
          <w:p w14:paraId="3C971798" w14:textId="6BA57056"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Bottle of hand sanitizer</w:t>
            </w:r>
          </w:p>
          <w:p w14:paraId="44D37E77" w14:textId="019349F5" w:rsidR="0040098D"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Backpack</w:t>
            </w:r>
          </w:p>
          <w:p w14:paraId="25ECC09B" w14:textId="335487FB" w:rsidR="0040098D" w:rsidRPr="00106E3E" w:rsidRDefault="0040098D" w:rsidP="00B0120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headphones</w:t>
            </w:r>
          </w:p>
          <w:p w14:paraId="13FCF582" w14:textId="44B78FFC" w:rsidR="00C53B44" w:rsidRPr="00C53B44" w:rsidRDefault="00C53B44">
            <w:pPr>
              <w:widowControl w:val="0"/>
              <w:spacing w:before="177"/>
              <w:ind w:right="-393"/>
              <w:jc w:val="both"/>
              <w:rPr>
                <w:rFonts w:ascii="KG Be Still And Know" w:eastAsia="Carter One" w:hAnsi="KG Be Still And Know" w:cs="Carter One"/>
                <w:sz w:val="24"/>
                <w:szCs w:val="24"/>
              </w:rPr>
            </w:pPr>
          </w:p>
        </w:tc>
        <w:tc>
          <w:tcPr>
            <w:tcW w:w="2500" w:type="pct"/>
          </w:tcPr>
          <w:p w14:paraId="123B9C8E" w14:textId="693CB5DD" w:rsidR="00C53B44" w:rsidRPr="007860BF" w:rsidRDefault="00ED6A1F" w:rsidP="007860BF">
            <w:pPr>
              <w:widowControl w:val="0"/>
              <w:spacing w:before="177"/>
              <w:ind w:right="-389"/>
              <w:contextualSpacing/>
              <w:jc w:val="center"/>
              <w:rPr>
                <w:rFonts w:ascii="KG Be Still And Know" w:eastAsia="Bubblegum Sans" w:hAnsi="KG Be Still And Know" w:cs="Bubblegum Sans"/>
                <w:b/>
                <w:sz w:val="28"/>
                <w:szCs w:val="28"/>
              </w:rPr>
            </w:pPr>
            <w:r w:rsidRPr="007860BF">
              <w:rPr>
                <w:rFonts w:ascii="KG Be Still And Know" w:eastAsia="Bubblegum Sans" w:hAnsi="KG Be Still And Know" w:cs="Bubblegum Sans"/>
                <w:b/>
                <w:sz w:val="28"/>
                <w:szCs w:val="28"/>
              </w:rPr>
              <w:t>4</w:t>
            </w:r>
            <w:r w:rsidRPr="007860BF">
              <w:rPr>
                <w:rFonts w:ascii="KG Be Still And Know" w:eastAsia="Bubblegum Sans" w:hAnsi="KG Be Still And Know" w:cs="Bubblegum Sans"/>
                <w:b/>
                <w:sz w:val="28"/>
                <w:szCs w:val="28"/>
                <w:vertAlign w:val="superscript"/>
              </w:rPr>
              <w:t>th</w:t>
            </w:r>
            <w:r w:rsidRPr="007860BF">
              <w:rPr>
                <w:rFonts w:ascii="KG Be Still And Know" w:eastAsia="Bubblegum Sans" w:hAnsi="KG Be Still And Know" w:cs="Bubblegum Sans"/>
                <w:b/>
                <w:sz w:val="28"/>
                <w:szCs w:val="28"/>
              </w:rPr>
              <w:t xml:space="preserve"> Grade</w:t>
            </w:r>
          </w:p>
          <w:p w14:paraId="5919C1F7" w14:textId="77777777" w:rsidR="007860BF" w:rsidRPr="007860BF" w:rsidRDefault="007860BF" w:rsidP="007860BF">
            <w:pPr>
              <w:widowControl w:val="0"/>
              <w:spacing w:before="177"/>
              <w:ind w:right="-389"/>
              <w:contextualSpacing/>
              <w:jc w:val="both"/>
              <w:rPr>
                <w:rFonts w:ascii="KG Be Still And Know" w:eastAsia="Bubblegum Sans" w:hAnsi="KG Be Still And Know" w:cs="Bubblegum Sans"/>
                <w:b/>
                <w:sz w:val="24"/>
                <w:szCs w:val="24"/>
              </w:rPr>
            </w:pPr>
          </w:p>
          <w:p w14:paraId="461AA2C5" w14:textId="45A27073"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2- Packs of #2 pencils</w:t>
            </w:r>
          </w:p>
          <w:p w14:paraId="03C0B8A8" w14:textId="7DE8CB99"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Small pencil sharpener</w:t>
            </w:r>
          </w:p>
          <w:p w14:paraId="66D7A105" w14:textId="3649ED88"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Pack of highlighters</w:t>
            </w:r>
          </w:p>
          <w:p w14:paraId="4D2A3839" w14:textId="19750DEF"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3- Glue sticks</w:t>
            </w:r>
          </w:p>
          <w:p w14:paraId="3AA43B21" w14:textId="539EB19F"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Pair of scissors</w:t>
            </w:r>
          </w:p>
          <w:p w14:paraId="0A11126E" w14:textId="2201500C"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3- EXPO dry erase markers</w:t>
            </w:r>
          </w:p>
          <w:p w14:paraId="2768AE68" w14:textId="33891FD1"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Small school box</w:t>
            </w:r>
          </w:p>
          <w:p w14:paraId="2E965BE2" w14:textId="6EC34843"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5- Composition notebooks (college ruled)</w:t>
            </w:r>
          </w:p>
          <w:p w14:paraId="54B813D2" w14:textId="2861643A" w:rsidR="0040098D" w:rsidRDefault="0040098D" w:rsidP="0040098D">
            <w:pPr>
              <w:widowControl w:val="0"/>
              <w:ind w:right="-389"/>
              <w:jc w:val="both"/>
              <w:rPr>
                <w:rFonts w:ascii="KG Be Still And Know" w:eastAsia="Bubblegum Sans" w:hAnsi="KG Be Still And Know" w:cs="Bubblegum Sans"/>
                <w:sz w:val="23"/>
                <w:szCs w:val="23"/>
              </w:rPr>
            </w:pPr>
            <w:r>
              <w:rPr>
                <w:rFonts w:ascii="KG Be Still And Know" w:eastAsia="Bubblegum Sans" w:hAnsi="KG Be Still And Know" w:cs="Bubblegum Sans"/>
                <w:sz w:val="23"/>
                <w:szCs w:val="23"/>
              </w:rPr>
              <w:t>1- Pack of index cards</w:t>
            </w:r>
          </w:p>
          <w:p w14:paraId="5D389CAE" w14:textId="37075962"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gallon size bags</w:t>
            </w:r>
          </w:p>
          <w:p w14:paraId="5FDF9740" w14:textId="77777777"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sandwich size bags</w:t>
            </w:r>
          </w:p>
          <w:p w14:paraId="1FBA5C80" w14:textId="2FFCE45C"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Box of snack size bags</w:t>
            </w:r>
          </w:p>
          <w:p w14:paraId="13D17C82" w14:textId="5D929B79"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Rolls of paper towels</w:t>
            </w:r>
          </w:p>
          <w:p w14:paraId="5C635270" w14:textId="1B73A4C1"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Boxes of facial tissues</w:t>
            </w:r>
          </w:p>
          <w:p w14:paraId="3E8441E7" w14:textId="0F891FC5"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2- Packs of binder paper (wide rule)</w:t>
            </w:r>
          </w:p>
          <w:p w14:paraId="1A948629" w14:textId="7AF2694A"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Bottle of hand sanitizer</w:t>
            </w:r>
          </w:p>
          <w:p w14:paraId="40BE453A" w14:textId="2291BE1D" w:rsidR="0040098D" w:rsidRDefault="0040098D" w:rsidP="0040098D">
            <w:pPr>
              <w:shd w:val="clear" w:color="auto" w:fill="FFFFFF"/>
              <w:rPr>
                <w:rFonts w:ascii="KG Be Still And Know" w:eastAsia="Times New Roman" w:hAnsi="KG Be Still And Know"/>
                <w:color w:val="222222"/>
                <w:sz w:val="23"/>
                <w:szCs w:val="23"/>
              </w:rPr>
            </w:pPr>
            <w:r>
              <w:rPr>
                <w:rFonts w:ascii="KG Be Still And Know" w:eastAsia="Times New Roman" w:hAnsi="KG Be Still And Know"/>
                <w:color w:val="222222"/>
                <w:sz w:val="23"/>
                <w:szCs w:val="23"/>
              </w:rPr>
              <w:t>1- Backpack</w:t>
            </w:r>
          </w:p>
          <w:p w14:paraId="3B4EBB82" w14:textId="43F3A8F2" w:rsidR="0040098D" w:rsidRPr="0040098D" w:rsidRDefault="0040098D" w:rsidP="0040098D">
            <w:pPr>
              <w:widowControl w:val="0"/>
              <w:ind w:right="-389"/>
              <w:jc w:val="both"/>
              <w:rPr>
                <w:rFonts w:ascii="KG Be Still And Know" w:eastAsia="Bubblegum Sans" w:hAnsi="KG Be Still And Know" w:cs="Bubblegum Sans"/>
                <w:sz w:val="23"/>
                <w:szCs w:val="23"/>
              </w:rPr>
            </w:pPr>
          </w:p>
          <w:p w14:paraId="6A6347D4" w14:textId="4CF17150" w:rsidR="007860BF" w:rsidRPr="00ED6A1F" w:rsidRDefault="007860BF" w:rsidP="007860BF">
            <w:pPr>
              <w:widowControl w:val="0"/>
              <w:spacing w:before="177"/>
              <w:ind w:right="-389"/>
              <w:contextualSpacing/>
              <w:jc w:val="both"/>
              <w:rPr>
                <w:rFonts w:ascii="KG Be Still And Know" w:eastAsia="Bubblegum Sans" w:hAnsi="KG Be Still And Know" w:cs="Bubblegum Sans"/>
                <w:sz w:val="24"/>
                <w:szCs w:val="24"/>
              </w:rPr>
            </w:pPr>
          </w:p>
        </w:tc>
      </w:tr>
      <w:tr w:rsidR="007860BF" w14:paraId="43F3380A" w14:textId="77777777" w:rsidTr="00C807AC">
        <w:tc>
          <w:tcPr>
            <w:tcW w:w="2500" w:type="pct"/>
          </w:tcPr>
          <w:p w14:paraId="42616919" w14:textId="38B8C131" w:rsidR="007860BF" w:rsidRPr="007860BF" w:rsidRDefault="007860BF" w:rsidP="007860BF">
            <w:pPr>
              <w:widowControl w:val="0"/>
              <w:spacing w:before="177"/>
              <w:ind w:right="-389"/>
              <w:contextualSpacing/>
              <w:jc w:val="center"/>
              <w:rPr>
                <w:rFonts w:ascii="KG Be Still And Know" w:eastAsia="Carter One" w:hAnsi="KG Be Still And Know" w:cs="Carter One"/>
                <w:b/>
                <w:sz w:val="28"/>
                <w:szCs w:val="28"/>
              </w:rPr>
            </w:pPr>
            <w:r w:rsidRPr="009216E9">
              <w:rPr>
                <w:rFonts w:ascii="KG Be Still And Know" w:eastAsia="Carter One" w:hAnsi="KG Be Still And Know" w:cs="Carter One"/>
                <w:b/>
                <w:sz w:val="28"/>
                <w:szCs w:val="28"/>
              </w:rPr>
              <w:t>5</w:t>
            </w:r>
            <w:r w:rsidRPr="009216E9">
              <w:rPr>
                <w:rFonts w:ascii="KG Be Still And Know" w:eastAsia="Carter One" w:hAnsi="KG Be Still And Know" w:cs="Carter One"/>
                <w:b/>
                <w:sz w:val="28"/>
                <w:szCs w:val="28"/>
                <w:vertAlign w:val="superscript"/>
              </w:rPr>
              <w:t>th</w:t>
            </w:r>
            <w:r w:rsidRPr="009216E9">
              <w:rPr>
                <w:rFonts w:ascii="KG Be Still And Know" w:eastAsia="Carter One" w:hAnsi="KG Be Still And Know" w:cs="Carter One"/>
                <w:b/>
                <w:sz w:val="28"/>
                <w:szCs w:val="28"/>
              </w:rPr>
              <w:t xml:space="preserve"> Grade</w:t>
            </w:r>
          </w:p>
          <w:p w14:paraId="22D834B7" w14:textId="77777777" w:rsidR="007860BF" w:rsidRPr="007860BF" w:rsidRDefault="007860BF" w:rsidP="007860BF">
            <w:pPr>
              <w:widowControl w:val="0"/>
              <w:spacing w:before="177"/>
              <w:ind w:right="-389"/>
              <w:contextualSpacing/>
              <w:jc w:val="both"/>
              <w:rPr>
                <w:rFonts w:ascii="KG Be Still And Know" w:eastAsia="Carter One" w:hAnsi="KG Be Still And Know" w:cs="Carter One"/>
                <w:b/>
                <w:sz w:val="24"/>
                <w:szCs w:val="24"/>
              </w:rPr>
            </w:pPr>
          </w:p>
          <w:p w14:paraId="1F0200CC" w14:textId="77777777" w:rsidR="007860BF" w:rsidRDefault="007860BF" w:rsidP="003C54FF">
            <w:pPr>
              <w:widowControl w:val="0"/>
              <w:spacing w:before="177"/>
              <w:ind w:right="-389"/>
              <w:contextualSpacing/>
              <w:jc w:val="both"/>
              <w:rPr>
                <w:rFonts w:ascii="KG Be Still And Know" w:eastAsia="Carter One" w:hAnsi="KG Be Still And Know" w:cs="Carter One"/>
                <w:sz w:val="23"/>
                <w:szCs w:val="23"/>
              </w:rPr>
            </w:pPr>
            <w:r w:rsidRPr="00106E3E">
              <w:rPr>
                <w:rFonts w:ascii="KG Be Still And Know" w:eastAsia="Carter One" w:hAnsi="KG Be Still And Know" w:cs="Carter One"/>
                <w:sz w:val="23"/>
                <w:szCs w:val="23"/>
              </w:rPr>
              <w:t xml:space="preserve">2- </w:t>
            </w:r>
            <w:r w:rsidR="003C54FF">
              <w:rPr>
                <w:rFonts w:ascii="KG Be Still And Know" w:eastAsia="Carter One" w:hAnsi="KG Be Still And Know" w:cs="Carter One"/>
                <w:sz w:val="23"/>
                <w:szCs w:val="23"/>
              </w:rPr>
              <w:t>Packs of #2 pencils</w:t>
            </w:r>
          </w:p>
          <w:p w14:paraId="1CD6C337"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 of highlighters</w:t>
            </w:r>
          </w:p>
          <w:p w14:paraId="0EEFECDC"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 of glue sticks</w:t>
            </w:r>
          </w:p>
          <w:p w14:paraId="46B4A4C0"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scissors</w:t>
            </w:r>
          </w:p>
          <w:p w14:paraId="12FAFA56"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EXPO dry erase markers</w:t>
            </w:r>
          </w:p>
          <w:p w14:paraId="56288C98"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2- Pocket folders (different colors)</w:t>
            </w:r>
          </w:p>
          <w:p w14:paraId="0E8F6448"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3- Spiral notebooks (wide ruled)</w:t>
            </w:r>
          </w:p>
          <w:p w14:paraId="3FBC2266"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Pack of index cards</w:t>
            </w:r>
          </w:p>
          <w:p w14:paraId="6EC04E12"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Backpack</w:t>
            </w:r>
          </w:p>
          <w:p w14:paraId="3A29E9CA" w14:textId="77777777" w:rsidR="003C54FF" w:rsidRDefault="003C54FF" w:rsidP="003C54FF">
            <w:pPr>
              <w:widowControl w:val="0"/>
              <w:spacing w:before="177"/>
              <w:ind w:right="-389"/>
              <w:contextualSpacing/>
              <w:jc w:val="both"/>
              <w:rPr>
                <w:rFonts w:ascii="KG Be Still And Know" w:eastAsia="Carter One" w:hAnsi="KG Be Still And Know" w:cs="Carter One"/>
                <w:sz w:val="23"/>
                <w:szCs w:val="23"/>
              </w:rPr>
            </w:pPr>
            <w:r>
              <w:rPr>
                <w:rFonts w:ascii="KG Be Still And Know" w:eastAsia="Carter One" w:hAnsi="KG Be Still And Know" w:cs="Carter One"/>
                <w:sz w:val="23"/>
                <w:szCs w:val="23"/>
              </w:rPr>
              <w:t>1- Pair of headphones (no earbuds)</w:t>
            </w:r>
          </w:p>
          <w:p w14:paraId="1F7EB03D" w14:textId="4D25B1FC" w:rsidR="003C54FF" w:rsidRPr="007860BF" w:rsidRDefault="003C54FF" w:rsidP="003C54FF">
            <w:pPr>
              <w:widowControl w:val="0"/>
              <w:spacing w:before="177"/>
              <w:ind w:right="-389"/>
              <w:contextualSpacing/>
              <w:jc w:val="both"/>
              <w:rPr>
                <w:rFonts w:ascii="KG Be Still And Know" w:eastAsia="Carter One" w:hAnsi="KG Be Still And Know" w:cs="Carter One"/>
                <w:sz w:val="24"/>
                <w:szCs w:val="24"/>
              </w:rPr>
            </w:pPr>
          </w:p>
        </w:tc>
        <w:tc>
          <w:tcPr>
            <w:tcW w:w="2500" w:type="pct"/>
          </w:tcPr>
          <w:p w14:paraId="5A3BD1FA" w14:textId="77777777" w:rsidR="007860BF" w:rsidRPr="007860BF" w:rsidRDefault="007860BF" w:rsidP="007860BF">
            <w:pPr>
              <w:widowControl w:val="0"/>
              <w:spacing w:before="177"/>
              <w:ind w:right="-389"/>
              <w:contextualSpacing/>
              <w:jc w:val="both"/>
              <w:rPr>
                <w:rFonts w:ascii="KG Be Still And Know" w:eastAsia="Bubblegum Sans" w:hAnsi="KG Be Still And Know" w:cs="Bubblegum Sans"/>
                <w:b/>
                <w:sz w:val="24"/>
                <w:szCs w:val="24"/>
              </w:rPr>
            </w:pPr>
          </w:p>
        </w:tc>
      </w:tr>
    </w:tbl>
    <w:p w14:paraId="00000004" w14:textId="0967BE44" w:rsidR="00B12256" w:rsidRDefault="00B12256" w:rsidP="00106E3E">
      <w:pPr>
        <w:widowControl w:val="0"/>
        <w:pBdr>
          <w:top w:val="nil"/>
          <w:left w:val="nil"/>
          <w:bottom w:val="nil"/>
          <w:right w:val="nil"/>
          <w:between w:val="nil"/>
        </w:pBdr>
        <w:spacing w:before="177" w:line="240" w:lineRule="auto"/>
        <w:ind w:right="-393"/>
        <w:jc w:val="both"/>
        <w:rPr>
          <w:rFonts w:ascii="Bubblegum Sans" w:eastAsia="Bubblegum Sans" w:hAnsi="Bubblegum Sans" w:cs="Bubblegum Sans"/>
          <w:sz w:val="28"/>
          <w:szCs w:val="28"/>
        </w:rPr>
      </w:pPr>
    </w:p>
    <w:sectPr w:rsidR="00B1225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G Be Still And Know">
    <w:altName w:val="Arial"/>
    <w:charset w:val="4D"/>
    <w:family w:val="auto"/>
    <w:pitch w:val="variable"/>
    <w:sig w:usb0="A000002F" w:usb1="00000042" w:usb2="00000000" w:usb3="00000000" w:csb0="00000003" w:csb1="00000000"/>
  </w:font>
  <w:font w:name="Carter O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bblegum Sans">
    <w:altName w:val="Times New Roman"/>
    <w:charset w:val="00"/>
    <w:family w:val="auto"/>
    <w:pitch w:val="variable"/>
    <w:sig w:usb0="80000027" w:usb1="5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0D2"/>
    <w:multiLevelType w:val="hybridMultilevel"/>
    <w:tmpl w:val="04D4B57E"/>
    <w:lvl w:ilvl="0" w:tplc="174AC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352AC"/>
    <w:multiLevelType w:val="hybridMultilevel"/>
    <w:tmpl w:val="E6DE656A"/>
    <w:lvl w:ilvl="0" w:tplc="AFCA5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26F86"/>
    <w:multiLevelType w:val="hybridMultilevel"/>
    <w:tmpl w:val="F328E250"/>
    <w:lvl w:ilvl="0" w:tplc="9FDE8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879C2"/>
    <w:multiLevelType w:val="hybridMultilevel"/>
    <w:tmpl w:val="891670A6"/>
    <w:lvl w:ilvl="0" w:tplc="D120428C">
      <w:start w:val="2"/>
      <w:numFmt w:val="bullet"/>
      <w:lvlText w:val="-"/>
      <w:lvlJc w:val="left"/>
      <w:pPr>
        <w:ind w:left="720" w:hanging="360"/>
      </w:pPr>
      <w:rPr>
        <w:rFonts w:ascii="KG Be Still And Know" w:eastAsia="Carter One" w:hAnsi="KG Be Still And Know" w:cs="Carter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2905"/>
    <w:multiLevelType w:val="hybridMultilevel"/>
    <w:tmpl w:val="138AEE6E"/>
    <w:lvl w:ilvl="0" w:tplc="D172C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4509"/>
    <w:multiLevelType w:val="hybridMultilevel"/>
    <w:tmpl w:val="FFB8D506"/>
    <w:lvl w:ilvl="0" w:tplc="67EC3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367D82"/>
    <w:multiLevelType w:val="hybridMultilevel"/>
    <w:tmpl w:val="71566E66"/>
    <w:lvl w:ilvl="0" w:tplc="2EFAA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010F9"/>
    <w:multiLevelType w:val="hybridMultilevel"/>
    <w:tmpl w:val="586C8F42"/>
    <w:lvl w:ilvl="0" w:tplc="349EE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E22FA"/>
    <w:multiLevelType w:val="hybridMultilevel"/>
    <w:tmpl w:val="427E51BE"/>
    <w:lvl w:ilvl="0" w:tplc="FB605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91BBD"/>
    <w:multiLevelType w:val="hybridMultilevel"/>
    <w:tmpl w:val="27AA0414"/>
    <w:lvl w:ilvl="0" w:tplc="7EEA5194">
      <w:start w:val="2"/>
      <w:numFmt w:val="bullet"/>
      <w:lvlText w:val="-"/>
      <w:lvlJc w:val="left"/>
      <w:pPr>
        <w:ind w:left="720" w:hanging="360"/>
      </w:pPr>
      <w:rPr>
        <w:rFonts w:ascii="Bubblegum Sans" w:eastAsia="Bubblegum Sans" w:hAnsi="Bubblegum Sans" w:cs="Bubblegum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11A8E"/>
    <w:multiLevelType w:val="hybridMultilevel"/>
    <w:tmpl w:val="CAC8CFB0"/>
    <w:lvl w:ilvl="0" w:tplc="5B1E1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25FAC"/>
    <w:multiLevelType w:val="hybridMultilevel"/>
    <w:tmpl w:val="A09E7670"/>
    <w:lvl w:ilvl="0" w:tplc="3092A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E1F82"/>
    <w:multiLevelType w:val="hybridMultilevel"/>
    <w:tmpl w:val="CEAAC8A4"/>
    <w:lvl w:ilvl="0" w:tplc="271E1F6C">
      <w:start w:val="1"/>
      <w:numFmt w:val="bullet"/>
      <w:lvlText w:val="-"/>
      <w:lvlJc w:val="left"/>
      <w:pPr>
        <w:ind w:left="720" w:hanging="360"/>
      </w:pPr>
      <w:rPr>
        <w:rFonts w:ascii="KG Be Still And Know" w:eastAsia="Carter One" w:hAnsi="KG Be Still And Know" w:cs="Carter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C5E66"/>
    <w:multiLevelType w:val="hybridMultilevel"/>
    <w:tmpl w:val="FA4258C4"/>
    <w:lvl w:ilvl="0" w:tplc="3D4E2E78">
      <w:start w:val="1"/>
      <w:numFmt w:val="bullet"/>
      <w:lvlText w:val="-"/>
      <w:lvlJc w:val="left"/>
      <w:pPr>
        <w:ind w:left="720" w:hanging="360"/>
      </w:pPr>
      <w:rPr>
        <w:rFonts w:ascii="KG Be Still And Know" w:eastAsia="Carter One" w:hAnsi="KG Be Still And Know" w:cs="Carter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
  </w:num>
  <w:num w:numId="5">
    <w:abstractNumId w:val="9"/>
  </w:num>
  <w:num w:numId="6">
    <w:abstractNumId w:val="3"/>
  </w:num>
  <w:num w:numId="7">
    <w:abstractNumId w:val="13"/>
  </w:num>
  <w:num w:numId="8">
    <w:abstractNumId w:val="10"/>
  </w:num>
  <w:num w:numId="9">
    <w:abstractNumId w:val="0"/>
  </w:num>
  <w:num w:numId="10">
    <w:abstractNumId w:val="6"/>
  </w:num>
  <w:num w:numId="11">
    <w:abstractNumId w:val="7"/>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56"/>
    <w:rsid w:val="000964F4"/>
    <w:rsid w:val="000F5932"/>
    <w:rsid w:val="00106E3E"/>
    <w:rsid w:val="001527CF"/>
    <w:rsid w:val="00171C1D"/>
    <w:rsid w:val="00190909"/>
    <w:rsid w:val="002718C9"/>
    <w:rsid w:val="002A6B47"/>
    <w:rsid w:val="00312D01"/>
    <w:rsid w:val="003C54FF"/>
    <w:rsid w:val="0040098D"/>
    <w:rsid w:val="004176EA"/>
    <w:rsid w:val="00457A5A"/>
    <w:rsid w:val="004939EE"/>
    <w:rsid w:val="004B0448"/>
    <w:rsid w:val="006471DC"/>
    <w:rsid w:val="007860BF"/>
    <w:rsid w:val="00786150"/>
    <w:rsid w:val="007A1920"/>
    <w:rsid w:val="008B6036"/>
    <w:rsid w:val="009216E9"/>
    <w:rsid w:val="00952CF4"/>
    <w:rsid w:val="00963400"/>
    <w:rsid w:val="00985D95"/>
    <w:rsid w:val="00A04782"/>
    <w:rsid w:val="00A533CE"/>
    <w:rsid w:val="00B0120F"/>
    <w:rsid w:val="00B12256"/>
    <w:rsid w:val="00BA2569"/>
    <w:rsid w:val="00BC7E7C"/>
    <w:rsid w:val="00C31FE3"/>
    <w:rsid w:val="00C53B44"/>
    <w:rsid w:val="00C807AC"/>
    <w:rsid w:val="00D63B24"/>
    <w:rsid w:val="00DE2BAD"/>
    <w:rsid w:val="00DF3C50"/>
    <w:rsid w:val="00E54ED7"/>
    <w:rsid w:val="00EA6285"/>
    <w:rsid w:val="00ED4D1C"/>
    <w:rsid w:val="00ED6A1F"/>
    <w:rsid w:val="00F7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A45D"/>
  <w15:docId w15:val="{5EF6CFC2-C0F0-4746-83A8-83758C4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807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AC"/>
    <w:pPr>
      <w:ind w:left="720"/>
      <w:contextualSpacing/>
    </w:pPr>
  </w:style>
  <w:style w:type="paragraph" w:styleId="BalloonText">
    <w:name w:val="Balloon Text"/>
    <w:basedOn w:val="Normal"/>
    <w:link w:val="BalloonTextChar"/>
    <w:uiPriority w:val="99"/>
    <w:semiHidden/>
    <w:unhideWhenUsed/>
    <w:rsid w:val="00A04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5084">
      <w:bodyDiv w:val="1"/>
      <w:marLeft w:val="0"/>
      <w:marRight w:val="0"/>
      <w:marTop w:val="0"/>
      <w:marBottom w:val="0"/>
      <w:divBdr>
        <w:top w:val="none" w:sz="0" w:space="0" w:color="auto"/>
        <w:left w:val="none" w:sz="0" w:space="0" w:color="auto"/>
        <w:bottom w:val="none" w:sz="0" w:space="0" w:color="auto"/>
        <w:right w:val="none" w:sz="0" w:space="0" w:color="auto"/>
      </w:divBdr>
      <w:divsChild>
        <w:div w:id="1363093116">
          <w:marLeft w:val="0"/>
          <w:marRight w:val="0"/>
          <w:marTop w:val="0"/>
          <w:marBottom w:val="0"/>
          <w:divBdr>
            <w:top w:val="none" w:sz="0" w:space="0" w:color="auto"/>
            <w:left w:val="none" w:sz="0" w:space="0" w:color="auto"/>
            <w:bottom w:val="none" w:sz="0" w:space="0" w:color="auto"/>
            <w:right w:val="none" w:sz="0" w:space="0" w:color="auto"/>
          </w:divBdr>
        </w:div>
        <w:div w:id="1958678637">
          <w:marLeft w:val="0"/>
          <w:marRight w:val="0"/>
          <w:marTop w:val="0"/>
          <w:marBottom w:val="0"/>
          <w:divBdr>
            <w:top w:val="none" w:sz="0" w:space="0" w:color="auto"/>
            <w:left w:val="none" w:sz="0" w:space="0" w:color="auto"/>
            <w:bottom w:val="none" w:sz="0" w:space="0" w:color="auto"/>
            <w:right w:val="none" w:sz="0" w:space="0" w:color="auto"/>
          </w:divBdr>
        </w:div>
        <w:div w:id="1018048060">
          <w:marLeft w:val="0"/>
          <w:marRight w:val="0"/>
          <w:marTop w:val="0"/>
          <w:marBottom w:val="0"/>
          <w:divBdr>
            <w:top w:val="none" w:sz="0" w:space="0" w:color="auto"/>
            <w:left w:val="none" w:sz="0" w:space="0" w:color="auto"/>
            <w:bottom w:val="none" w:sz="0" w:space="0" w:color="auto"/>
            <w:right w:val="none" w:sz="0" w:space="0" w:color="auto"/>
          </w:divBdr>
        </w:div>
        <w:div w:id="1249344313">
          <w:marLeft w:val="0"/>
          <w:marRight w:val="0"/>
          <w:marTop w:val="0"/>
          <w:marBottom w:val="0"/>
          <w:divBdr>
            <w:top w:val="none" w:sz="0" w:space="0" w:color="auto"/>
            <w:left w:val="none" w:sz="0" w:space="0" w:color="auto"/>
            <w:bottom w:val="none" w:sz="0" w:space="0" w:color="auto"/>
            <w:right w:val="none" w:sz="0" w:space="0" w:color="auto"/>
          </w:divBdr>
        </w:div>
        <w:div w:id="1478306823">
          <w:marLeft w:val="0"/>
          <w:marRight w:val="0"/>
          <w:marTop w:val="0"/>
          <w:marBottom w:val="0"/>
          <w:divBdr>
            <w:top w:val="none" w:sz="0" w:space="0" w:color="auto"/>
            <w:left w:val="none" w:sz="0" w:space="0" w:color="auto"/>
            <w:bottom w:val="none" w:sz="0" w:space="0" w:color="auto"/>
            <w:right w:val="none" w:sz="0" w:space="0" w:color="auto"/>
          </w:divBdr>
        </w:div>
        <w:div w:id="329408355">
          <w:marLeft w:val="0"/>
          <w:marRight w:val="0"/>
          <w:marTop w:val="0"/>
          <w:marBottom w:val="0"/>
          <w:divBdr>
            <w:top w:val="none" w:sz="0" w:space="0" w:color="auto"/>
            <w:left w:val="none" w:sz="0" w:space="0" w:color="auto"/>
            <w:bottom w:val="none" w:sz="0" w:space="0" w:color="auto"/>
            <w:right w:val="none" w:sz="0" w:space="0" w:color="auto"/>
          </w:divBdr>
        </w:div>
        <w:div w:id="212812004">
          <w:marLeft w:val="0"/>
          <w:marRight w:val="0"/>
          <w:marTop w:val="0"/>
          <w:marBottom w:val="0"/>
          <w:divBdr>
            <w:top w:val="none" w:sz="0" w:space="0" w:color="auto"/>
            <w:left w:val="none" w:sz="0" w:space="0" w:color="auto"/>
            <w:bottom w:val="none" w:sz="0" w:space="0" w:color="auto"/>
            <w:right w:val="none" w:sz="0" w:space="0" w:color="auto"/>
          </w:divBdr>
        </w:div>
        <w:div w:id="1985817751">
          <w:marLeft w:val="0"/>
          <w:marRight w:val="0"/>
          <w:marTop w:val="0"/>
          <w:marBottom w:val="0"/>
          <w:divBdr>
            <w:top w:val="none" w:sz="0" w:space="0" w:color="auto"/>
            <w:left w:val="none" w:sz="0" w:space="0" w:color="auto"/>
            <w:bottom w:val="none" w:sz="0" w:space="0" w:color="auto"/>
            <w:right w:val="none" w:sz="0" w:space="0" w:color="auto"/>
          </w:divBdr>
        </w:div>
        <w:div w:id="1158614364">
          <w:marLeft w:val="0"/>
          <w:marRight w:val="0"/>
          <w:marTop w:val="0"/>
          <w:marBottom w:val="0"/>
          <w:divBdr>
            <w:top w:val="none" w:sz="0" w:space="0" w:color="auto"/>
            <w:left w:val="none" w:sz="0" w:space="0" w:color="auto"/>
            <w:bottom w:val="none" w:sz="0" w:space="0" w:color="auto"/>
            <w:right w:val="none" w:sz="0" w:space="0" w:color="auto"/>
          </w:divBdr>
        </w:div>
        <w:div w:id="116946417">
          <w:marLeft w:val="0"/>
          <w:marRight w:val="0"/>
          <w:marTop w:val="0"/>
          <w:marBottom w:val="0"/>
          <w:divBdr>
            <w:top w:val="none" w:sz="0" w:space="0" w:color="auto"/>
            <w:left w:val="none" w:sz="0" w:space="0" w:color="auto"/>
            <w:bottom w:val="none" w:sz="0" w:space="0" w:color="auto"/>
            <w:right w:val="none" w:sz="0" w:space="0" w:color="auto"/>
          </w:divBdr>
        </w:div>
        <w:div w:id="1253394722">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981425471">
          <w:marLeft w:val="0"/>
          <w:marRight w:val="0"/>
          <w:marTop w:val="0"/>
          <w:marBottom w:val="0"/>
          <w:divBdr>
            <w:top w:val="none" w:sz="0" w:space="0" w:color="auto"/>
            <w:left w:val="none" w:sz="0" w:space="0" w:color="auto"/>
            <w:bottom w:val="none" w:sz="0" w:space="0" w:color="auto"/>
            <w:right w:val="none" w:sz="0" w:space="0" w:color="auto"/>
          </w:divBdr>
        </w:div>
        <w:div w:id="1600943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Wyett, Jackie L</dc:creator>
  <cp:lastModifiedBy>Windows User</cp:lastModifiedBy>
  <cp:revision>2</cp:revision>
  <cp:lastPrinted>2023-07-21T15:29:00Z</cp:lastPrinted>
  <dcterms:created xsi:type="dcterms:W3CDTF">2023-07-21T16:17:00Z</dcterms:created>
  <dcterms:modified xsi:type="dcterms:W3CDTF">2023-07-21T16:17:00Z</dcterms:modified>
</cp:coreProperties>
</file>